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B5D7" w14:textId="77777777" w:rsidR="00763460" w:rsidRDefault="00763460" w:rsidP="00266308">
      <w:pPr>
        <w:rPr>
          <w:rFonts w:ascii="Arial" w:hAnsi="Arial" w:cs="Arial"/>
          <w:sz w:val="21"/>
          <w:szCs w:val="21"/>
        </w:rPr>
        <w:sectPr w:rsidR="00763460" w:rsidSect="001930CA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2952" w:right="1440" w:bottom="1800" w:left="1440" w:header="720" w:footer="720" w:gutter="0"/>
          <w:cols w:space="720"/>
          <w:titlePg/>
          <w:docGrid w:linePitch="360"/>
        </w:sectPr>
      </w:pPr>
    </w:p>
    <w:p w14:paraId="264C2E82" w14:textId="1571692D" w:rsidR="00211F70" w:rsidRPr="00211F70" w:rsidRDefault="00211F70" w:rsidP="00DD349D">
      <w:pPr>
        <w:spacing w:line="276" w:lineRule="auto"/>
        <w:jc w:val="center"/>
        <w:rPr>
          <w:rFonts w:ascii="Arial" w:hAnsi="Arial" w:cs="Arial"/>
          <w:sz w:val="40"/>
          <w:szCs w:val="40"/>
        </w:rPr>
      </w:pPr>
      <w:r w:rsidRPr="00211F70">
        <w:rPr>
          <w:rFonts w:ascii="Arial" w:hAnsi="Arial" w:cs="Arial"/>
          <w:b/>
          <w:sz w:val="40"/>
          <w:szCs w:val="40"/>
        </w:rPr>
        <w:t>Notification of Conditional Acceptance</w:t>
      </w:r>
    </w:p>
    <w:p w14:paraId="551CD996" w14:textId="52E20547" w:rsidR="00211F70" w:rsidRDefault="00211F70" w:rsidP="00B9429F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</w:t>
      </w:r>
      <w:r w:rsidRPr="00211F70">
        <w:rPr>
          <w:rFonts w:ascii="Arial" w:hAnsi="Arial" w:cs="Arial"/>
          <w:sz w:val="21"/>
          <w:szCs w:val="21"/>
        </w:rPr>
        <w:t xml:space="preserve"> Water and Wastewater Infrastructure</w:t>
      </w:r>
      <w:r w:rsidR="00B9429F">
        <w:rPr>
          <w:rFonts w:ascii="Arial" w:hAnsi="Arial" w:cs="Arial"/>
          <w:sz w:val="21"/>
          <w:szCs w:val="21"/>
        </w:rPr>
        <w:t xml:space="preserve"> in Raleigh Water Merger Communities</w:t>
      </w:r>
    </w:p>
    <w:p w14:paraId="633E07D7" w14:textId="2E029726" w:rsidR="00211F70" w:rsidRPr="00211F70" w:rsidRDefault="00B9429F" w:rsidP="00B9429F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(Garner, Knightdale, Rolesville, Wake Forest, Wendell, Zebulon)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211F70" w:rsidRPr="00211F70" w14:paraId="017AAC37" w14:textId="77777777" w:rsidTr="00C3051D">
        <w:trPr>
          <w:trHeight w:val="567"/>
        </w:trPr>
        <w:tc>
          <w:tcPr>
            <w:tcW w:w="1620" w:type="dxa"/>
          </w:tcPr>
          <w:p w14:paraId="5DBFA183" w14:textId="37F1A783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730" w:type="dxa"/>
          </w:tcPr>
          <w:p w14:paraId="1BA419B3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547F8" w:rsidRPr="00211F70" w14:paraId="737E7CB1" w14:textId="77777777" w:rsidTr="00C3051D">
        <w:tc>
          <w:tcPr>
            <w:tcW w:w="1620" w:type="dxa"/>
          </w:tcPr>
          <w:p w14:paraId="6DE74468" w14:textId="4D51BC05" w:rsidR="001547F8" w:rsidRPr="00211F70" w:rsidRDefault="001547F8" w:rsidP="00BF146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Hlk29374612"/>
            <w:r w:rsidRPr="00211F70">
              <w:rPr>
                <w:rFonts w:ascii="Arial" w:hAnsi="Arial" w:cs="Arial"/>
                <w:sz w:val="21"/>
                <w:szCs w:val="21"/>
              </w:rPr>
              <w:t xml:space="preserve">Project </w:t>
            </w:r>
            <w:r w:rsidR="00C3051D">
              <w:rPr>
                <w:rFonts w:ascii="Arial" w:hAnsi="Arial" w:cs="Arial"/>
                <w:sz w:val="21"/>
                <w:szCs w:val="21"/>
              </w:rPr>
              <w:t>Name</w:t>
            </w:r>
            <w:r w:rsidRPr="00211F70">
              <w:rPr>
                <w:rFonts w:ascii="Arial" w:hAnsi="Arial" w:cs="Arial"/>
                <w:sz w:val="21"/>
                <w:szCs w:val="21"/>
              </w:rPr>
              <w:t xml:space="preserve">:  </w:t>
            </w:r>
          </w:p>
        </w:tc>
        <w:tc>
          <w:tcPr>
            <w:tcW w:w="7730" w:type="dxa"/>
            <w:tcBorders>
              <w:bottom w:val="single" w:sz="4" w:space="0" w:color="auto"/>
            </w:tcBorders>
          </w:tcPr>
          <w:p w14:paraId="5C38360D" w14:textId="1CAF9D2C" w:rsidR="001547F8" w:rsidRPr="00211F70" w:rsidRDefault="00695D9E" w:rsidP="00BF1460">
            <w:pPr>
              <w:tabs>
                <w:tab w:val="left" w:pos="588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POINT </w:t>
            </w:r>
            <w:r w:rsidR="001547F8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211F70" w:rsidRPr="00211F70" w14:paraId="3DDBF5CD" w14:textId="77777777" w:rsidTr="00211F70">
        <w:tc>
          <w:tcPr>
            <w:tcW w:w="1620" w:type="dxa"/>
          </w:tcPr>
          <w:p w14:paraId="5A2D78B2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11F70">
              <w:rPr>
                <w:rFonts w:ascii="Arial" w:hAnsi="Arial" w:cs="Arial"/>
                <w:sz w:val="21"/>
                <w:szCs w:val="21"/>
              </w:rPr>
              <w:t xml:space="preserve">Project Phase:  </w:t>
            </w:r>
          </w:p>
        </w:tc>
        <w:tc>
          <w:tcPr>
            <w:tcW w:w="7730" w:type="dxa"/>
            <w:tcBorders>
              <w:top w:val="single" w:sz="4" w:space="0" w:color="auto"/>
              <w:bottom w:val="single" w:sz="4" w:space="0" w:color="auto"/>
            </w:tcBorders>
          </w:tcPr>
          <w:p w14:paraId="1D7C1FC8" w14:textId="1C44673F" w:rsidR="00211F70" w:rsidRPr="00211F70" w:rsidRDefault="00695D9E" w:rsidP="00211F70">
            <w:pPr>
              <w:tabs>
                <w:tab w:val="left" w:pos="5880"/>
              </w:tabs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PHASE 3</w:t>
            </w:r>
            <w:r w:rsidR="00211F70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bookmarkEnd w:id="0"/>
    </w:tbl>
    <w:p w14:paraId="3841A98A" w14:textId="5FC271CD" w:rsid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p w14:paraId="329002EE" w14:textId="77777777" w:rsidR="00DD349D" w:rsidRDefault="00DD349D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p w14:paraId="3A719184" w14:textId="46F343A4" w:rsid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  <w:r w:rsidRPr="00211F70">
        <w:rPr>
          <w:rFonts w:ascii="Arial" w:hAnsi="Arial" w:cs="Arial"/>
          <w:sz w:val="21"/>
          <w:szCs w:val="21"/>
        </w:rPr>
        <w:t>Permit Number(s):</w:t>
      </w:r>
      <w:r w:rsidRPr="00211F70">
        <w:rPr>
          <w:rFonts w:ascii="Arial" w:hAnsi="Arial" w:cs="Arial"/>
          <w:sz w:val="21"/>
          <w:szCs w:val="21"/>
        </w:rPr>
        <w:tab/>
        <w:t>W</w:t>
      </w:r>
      <w:r w:rsidR="00BC26E9">
        <w:rPr>
          <w:rFonts w:ascii="Arial" w:hAnsi="Arial" w:cs="Arial"/>
          <w:sz w:val="21"/>
          <w:szCs w:val="21"/>
        </w:rPr>
        <w:t xml:space="preserve"> </w:t>
      </w:r>
      <w:r w:rsidR="00CA0B11">
        <w:rPr>
          <w:rFonts w:ascii="Arial" w:hAnsi="Arial" w:cs="Arial"/>
          <w:sz w:val="21"/>
          <w:szCs w:val="21"/>
        </w:rPr>
        <w:t>3862</w:t>
      </w:r>
    </w:p>
    <w:p w14:paraId="0678F5CD" w14:textId="77777777" w:rsidR="00DD349D" w:rsidRPr="00211F70" w:rsidRDefault="00DD349D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p w14:paraId="31E838D7" w14:textId="7CD4415A" w:rsid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  <w:r w:rsidRPr="00211F70">
        <w:rPr>
          <w:rFonts w:ascii="Arial" w:hAnsi="Arial" w:cs="Arial"/>
          <w:sz w:val="21"/>
          <w:szCs w:val="21"/>
        </w:rPr>
        <w:tab/>
      </w:r>
      <w:r w:rsidRPr="00211F70">
        <w:rPr>
          <w:rFonts w:ascii="Arial" w:hAnsi="Arial" w:cs="Arial"/>
          <w:sz w:val="21"/>
          <w:szCs w:val="21"/>
        </w:rPr>
        <w:tab/>
      </w:r>
      <w:r w:rsidRPr="00211F70">
        <w:rPr>
          <w:rFonts w:ascii="Arial" w:hAnsi="Arial" w:cs="Arial"/>
          <w:sz w:val="21"/>
          <w:szCs w:val="21"/>
        </w:rPr>
        <w:tab/>
        <w:t xml:space="preserve"> S</w:t>
      </w:r>
      <w:r w:rsidR="006820D7">
        <w:rPr>
          <w:rFonts w:ascii="Arial" w:hAnsi="Arial" w:cs="Arial"/>
          <w:sz w:val="21"/>
          <w:szCs w:val="21"/>
        </w:rPr>
        <w:t xml:space="preserve"> </w:t>
      </w:r>
      <w:r w:rsidR="00CA0B11">
        <w:rPr>
          <w:rFonts w:ascii="Arial" w:hAnsi="Arial" w:cs="Arial"/>
          <w:sz w:val="21"/>
          <w:szCs w:val="21"/>
        </w:rPr>
        <w:t>3935</w:t>
      </w:r>
    </w:p>
    <w:p w14:paraId="3C4DF309" w14:textId="59CD3083" w:rsid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p w14:paraId="2FCAF971" w14:textId="77777777" w:rsidR="00DD349D" w:rsidRPr="00211F70" w:rsidRDefault="00DD349D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p w14:paraId="34D95950" w14:textId="1779EEB2" w:rsidR="00211F70" w:rsidRP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  <w:r w:rsidRPr="00211F70">
        <w:rPr>
          <w:rFonts w:ascii="Arial" w:hAnsi="Arial" w:cs="Arial"/>
          <w:sz w:val="21"/>
          <w:szCs w:val="21"/>
        </w:rPr>
        <w:t xml:space="preserve">The City of Raleigh </w:t>
      </w:r>
      <w:r>
        <w:rPr>
          <w:rFonts w:ascii="Arial" w:hAnsi="Arial" w:cs="Arial"/>
          <w:sz w:val="21"/>
          <w:szCs w:val="21"/>
        </w:rPr>
        <w:t>Water</w:t>
      </w:r>
      <w:r w:rsidRPr="00211F70">
        <w:rPr>
          <w:rFonts w:ascii="Arial" w:hAnsi="Arial" w:cs="Arial"/>
          <w:sz w:val="21"/>
          <w:szCs w:val="21"/>
        </w:rPr>
        <w:t xml:space="preserve"> Department has completed field inspections and testing on the water and/or wastewater infrastructure associated with the development project/phase referenced above.  Installation meets </w:t>
      </w:r>
      <w:r>
        <w:rPr>
          <w:rFonts w:ascii="Arial" w:hAnsi="Arial" w:cs="Arial"/>
          <w:sz w:val="21"/>
          <w:szCs w:val="21"/>
        </w:rPr>
        <w:t>Raleigh Water</w:t>
      </w:r>
      <w:r w:rsidRPr="00211F70">
        <w:rPr>
          <w:rFonts w:ascii="Arial" w:hAnsi="Arial" w:cs="Arial"/>
          <w:sz w:val="21"/>
          <w:szCs w:val="21"/>
        </w:rPr>
        <w:t xml:space="preserve"> </w:t>
      </w:r>
      <w:r w:rsidR="00320230" w:rsidRPr="00211F70">
        <w:rPr>
          <w:rFonts w:ascii="Arial" w:hAnsi="Arial" w:cs="Arial"/>
          <w:sz w:val="21"/>
          <w:szCs w:val="21"/>
        </w:rPr>
        <w:t>specifications,</w:t>
      </w:r>
      <w:r w:rsidRPr="00211F70">
        <w:rPr>
          <w:rFonts w:ascii="Arial" w:hAnsi="Arial" w:cs="Arial"/>
          <w:sz w:val="21"/>
          <w:szCs w:val="21"/>
        </w:rPr>
        <w:t xml:space="preserve"> and the infrastructure is available for use.  This preliminary acceptance is conditional on a final review of digital as-built data, project records and other submitted documentation.  Formal notification of acceptance is pending and will be provided on successful completion of the conditional review. </w:t>
      </w:r>
    </w:p>
    <w:p w14:paraId="1144174D" w14:textId="77777777" w:rsidR="00211F70" w:rsidRP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988"/>
        <w:gridCol w:w="6395"/>
      </w:tblGrid>
      <w:tr w:rsidR="00211F70" w:rsidRPr="00211F70" w14:paraId="67396780" w14:textId="77777777" w:rsidTr="00211F70"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9227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11F70">
              <w:rPr>
                <w:rFonts w:ascii="Arial" w:hAnsi="Arial" w:cs="Arial"/>
                <w:sz w:val="21"/>
                <w:szCs w:val="21"/>
              </w:rPr>
              <w:t>Inspector Name: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9D051" w14:textId="2F168677" w:rsidR="00211F70" w:rsidRPr="00211F70" w:rsidRDefault="003946C8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CHRIS HURT</w:t>
            </w:r>
          </w:p>
        </w:tc>
      </w:tr>
      <w:tr w:rsidR="00211F70" w:rsidRPr="00211F70" w14:paraId="2FAC441F" w14:textId="77777777" w:rsidTr="00211F70"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338C6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5EE1B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1F70" w:rsidRPr="00211F70" w14:paraId="717837BB" w14:textId="77777777" w:rsidTr="00BF1460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447C8F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11F70">
              <w:rPr>
                <w:rFonts w:ascii="Arial" w:hAnsi="Arial" w:cs="Arial"/>
                <w:sz w:val="21"/>
                <w:szCs w:val="21"/>
              </w:rPr>
              <w:t>Date:</w:t>
            </w:r>
            <w:r w:rsidRPr="00211F7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7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B325E" w14:textId="3FE314EE" w:rsidR="00211F70" w:rsidRPr="00211F70" w:rsidRDefault="002B2F9F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7/</w:t>
            </w:r>
            <w:r w:rsidR="00E42382">
              <w:rPr>
                <w:rFonts w:ascii="Arial" w:hAnsi="Arial" w:cs="Arial"/>
                <w:sz w:val="21"/>
                <w:szCs w:val="21"/>
              </w:rPr>
              <w:t>23</w:t>
            </w:r>
            <w:r>
              <w:rPr>
                <w:rFonts w:ascii="Arial" w:hAnsi="Arial" w:cs="Arial"/>
                <w:sz w:val="21"/>
                <w:szCs w:val="21"/>
              </w:rPr>
              <w:t>/2025</w:t>
            </w:r>
          </w:p>
        </w:tc>
      </w:tr>
    </w:tbl>
    <w:p w14:paraId="2BFEFD3E" w14:textId="77777777" w:rsidR="00211F70" w:rsidRPr="00211F70" w:rsidRDefault="00211F70" w:rsidP="00211F70">
      <w:pPr>
        <w:spacing w:line="276" w:lineRule="auto"/>
        <w:rPr>
          <w:rFonts w:ascii="Arial" w:hAnsi="Arial" w:cs="Arial"/>
          <w:sz w:val="21"/>
          <w:szCs w:val="21"/>
        </w:rPr>
      </w:pPr>
    </w:p>
    <w:p w14:paraId="7045F42F" w14:textId="301DD922" w:rsidR="00211F70" w:rsidRPr="00211F70" w:rsidRDefault="00211F70" w:rsidP="00211F70">
      <w:pPr>
        <w:spacing w:line="276" w:lineRule="auto"/>
        <w:rPr>
          <w:rFonts w:ascii="Arial" w:hAnsi="Arial" w:cs="Arial"/>
          <w:sz w:val="21"/>
          <w:szCs w:val="21"/>
          <w:u w:val="single"/>
        </w:rPr>
      </w:pPr>
      <w:r w:rsidRPr="00211F70">
        <w:rPr>
          <w:rFonts w:ascii="Arial" w:hAnsi="Arial" w:cs="Arial"/>
          <w:sz w:val="21"/>
          <w:szCs w:val="21"/>
        </w:rPr>
        <w:t xml:space="preserve"> </w:t>
      </w:r>
      <w:r w:rsidR="00EA31DA" w:rsidRPr="00EA31DA">
        <w:rPr>
          <w:rFonts w:ascii="Arial" w:hAnsi="Arial" w:cs="Arial"/>
          <w:sz w:val="21"/>
          <w:szCs w:val="21"/>
          <w:u w:val="single"/>
        </w:rPr>
        <w:t>Comment</w:t>
      </w:r>
      <w:r w:rsidRPr="00211F70">
        <w:rPr>
          <w:rFonts w:ascii="Arial" w:hAnsi="Arial" w:cs="Arial"/>
          <w:sz w:val="21"/>
          <w:szCs w:val="21"/>
          <w:u w:val="single"/>
        </w:rPr>
        <w:t xml:space="preserve">s: </w:t>
      </w:r>
    </w:p>
    <w:tbl>
      <w:tblPr>
        <w:tblStyle w:val="TableGrid"/>
        <w:tblpPr w:leftFromText="180" w:rightFromText="180" w:vertAnchor="text" w:horzAnchor="margin" w:tblpY="26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11F70" w:rsidRPr="00211F70" w14:paraId="41AAB8C8" w14:textId="77777777" w:rsidTr="00BF1460">
        <w:trPr>
          <w:trHeight w:val="360"/>
        </w:trPr>
        <w:tc>
          <w:tcPr>
            <w:tcW w:w="9243" w:type="dxa"/>
            <w:tcBorders>
              <w:bottom w:val="single" w:sz="4" w:space="0" w:color="auto"/>
            </w:tcBorders>
          </w:tcPr>
          <w:p w14:paraId="46B5A5E9" w14:textId="75C7C5BE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1F70" w:rsidRPr="00211F70" w14:paraId="3477CA6C" w14:textId="77777777" w:rsidTr="00BF1460">
        <w:trPr>
          <w:trHeight w:val="270"/>
        </w:trPr>
        <w:tc>
          <w:tcPr>
            <w:tcW w:w="9243" w:type="dxa"/>
            <w:tcBorders>
              <w:bottom w:val="single" w:sz="4" w:space="0" w:color="auto"/>
            </w:tcBorders>
          </w:tcPr>
          <w:p w14:paraId="4D7FA207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1F70" w:rsidRPr="00211F70" w14:paraId="1CDC612C" w14:textId="77777777" w:rsidTr="00BF1460">
        <w:trPr>
          <w:trHeight w:val="270"/>
        </w:trPr>
        <w:tc>
          <w:tcPr>
            <w:tcW w:w="9243" w:type="dxa"/>
            <w:tcBorders>
              <w:bottom w:val="single" w:sz="4" w:space="0" w:color="auto"/>
            </w:tcBorders>
          </w:tcPr>
          <w:p w14:paraId="729D6FF1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11F70" w:rsidRPr="00211F70" w14:paraId="09F36806" w14:textId="77777777" w:rsidTr="00BF1460">
        <w:trPr>
          <w:trHeight w:val="270"/>
        </w:trPr>
        <w:tc>
          <w:tcPr>
            <w:tcW w:w="9243" w:type="dxa"/>
            <w:tcBorders>
              <w:bottom w:val="single" w:sz="4" w:space="0" w:color="auto"/>
            </w:tcBorders>
          </w:tcPr>
          <w:p w14:paraId="4D8888C2" w14:textId="77777777" w:rsidR="00211F70" w:rsidRPr="00211F70" w:rsidRDefault="00211F70" w:rsidP="00211F7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E73162B" w14:textId="77777777" w:rsidR="00BD3D3A" w:rsidRDefault="00BD3D3A" w:rsidP="009A3A01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45CEFD35" w14:textId="77777777" w:rsidR="00BD3D3A" w:rsidRDefault="00BD3D3A" w:rsidP="009A3A01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681F7419" w14:textId="30263BC0" w:rsidR="00211F70" w:rsidRPr="005334FF" w:rsidRDefault="00211F70" w:rsidP="009A3A01">
      <w:pPr>
        <w:spacing w:line="276" w:lineRule="auto"/>
        <w:rPr>
          <w:rFonts w:ascii="Arial" w:hAnsi="Arial" w:cs="Arial"/>
          <w:sz w:val="18"/>
          <w:szCs w:val="18"/>
        </w:rPr>
      </w:pPr>
      <w:r w:rsidRPr="00211F70">
        <w:rPr>
          <w:rFonts w:ascii="Arial" w:hAnsi="Arial" w:cs="Arial"/>
          <w:sz w:val="18"/>
          <w:szCs w:val="18"/>
          <w:u w:val="single"/>
        </w:rPr>
        <w:t>Notes on Project Phasing:</w:t>
      </w:r>
      <w:r w:rsidRPr="00211F70">
        <w:rPr>
          <w:rFonts w:ascii="Arial" w:hAnsi="Arial" w:cs="Arial"/>
          <w:sz w:val="18"/>
          <w:szCs w:val="18"/>
        </w:rPr>
        <w:t xml:space="preserve">  </w:t>
      </w:r>
      <w:r w:rsidR="005334FF">
        <w:rPr>
          <w:rFonts w:ascii="Arial" w:hAnsi="Arial" w:cs="Arial"/>
          <w:sz w:val="18"/>
          <w:szCs w:val="18"/>
        </w:rPr>
        <w:t>A</w:t>
      </w:r>
      <w:r w:rsidRPr="00211F70">
        <w:rPr>
          <w:rFonts w:ascii="Arial" w:hAnsi="Arial" w:cs="Arial"/>
          <w:sz w:val="18"/>
          <w:szCs w:val="18"/>
        </w:rPr>
        <w:t xml:space="preserve">cceptance occurs after water </w:t>
      </w:r>
      <w:r w:rsidRPr="00211F70">
        <w:rPr>
          <w:rFonts w:ascii="Arial" w:hAnsi="Arial" w:cs="Arial"/>
          <w:sz w:val="18"/>
          <w:szCs w:val="18"/>
          <w:u w:val="single"/>
        </w:rPr>
        <w:t>and</w:t>
      </w:r>
      <w:r w:rsidRPr="00211F70">
        <w:rPr>
          <w:rFonts w:ascii="Arial" w:hAnsi="Arial" w:cs="Arial"/>
          <w:sz w:val="18"/>
          <w:szCs w:val="18"/>
        </w:rPr>
        <w:t xml:space="preserve"> sewer infrastructure in an approved phase is installed, inspected/tested and the required supporting documentation has been received.  Phases of construction must extend from and/or connect to existing (or concurrently accepted) infrastructure to be considered for acceptance.  Acceptance boundaries are defined by the limits identified in the </w:t>
      </w:r>
      <w:r w:rsidR="005334FF">
        <w:rPr>
          <w:rFonts w:ascii="Arial" w:hAnsi="Arial" w:cs="Arial"/>
          <w:sz w:val="18"/>
          <w:szCs w:val="18"/>
        </w:rPr>
        <w:t>Raleigh Water</w:t>
      </w:r>
      <w:r w:rsidRPr="00211F70">
        <w:rPr>
          <w:rFonts w:ascii="Arial" w:hAnsi="Arial" w:cs="Arial"/>
          <w:sz w:val="18"/>
          <w:szCs w:val="18"/>
        </w:rPr>
        <w:t xml:space="preserve"> approved utility phasing plan(s). Acceptance of unapproved sub-phases and/or partially complete phases will not be considered.  Additional information can be found in the </w:t>
      </w:r>
      <w:r w:rsidR="005334FF">
        <w:rPr>
          <w:rFonts w:ascii="Arial" w:hAnsi="Arial" w:cs="Arial"/>
          <w:sz w:val="18"/>
          <w:szCs w:val="18"/>
        </w:rPr>
        <w:t>Raleigh Water</w:t>
      </w:r>
      <w:r w:rsidRPr="00211F70">
        <w:rPr>
          <w:rFonts w:ascii="Arial" w:hAnsi="Arial" w:cs="Arial"/>
          <w:sz w:val="18"/>
          <w:szCs w:val="18"/>
        </w:rPr>
        <w:t xml:space="preserve"> Handbook at  </w:t>
      </w:r>
      <w:hyperlink r:id="rId14" w:history="1">
        <w:r w:rsidRPr="00211F70">
          <w:rPr>
            <w:rStyle w:val="Hyperlink"/>
            <w:rFonts w:ascii="Arial" w:hAnsi="Arial" w:cs="Arial"/>
            <w:sz w:val="18"/>
            <w:szCs w:val="18"/>
          </w:rPr>
          <w:t>www.raleighnc.gov</w:t>
        </w:r>
      </w:hyperlink>
      <w:r w:rsidRPr="00211F70">
        <w:rPr>
          <w:rFonts w:ascii="Arial" w:hAnsi="Arial" w:cs="Arial"/>
          <w:sz w:val="18"/>
          <w:szCs w:val="18"/>
        </w:rPr>
        <w:t>.</w:t>
      </w:r>
    </w:p>
    <w:sectPr w:rsidR="00211F70" w:rsidRPr="005334FF" w:rsidSect="001930CA">
      <w:type w:val="continuous"/>
      <w:pgSz w:w="12240" w:h="15840"/>
      <w:pgMar w:top="1440" w:right="1440" w:bottom="1800" w:left="1440" w:header="1008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04D4" w14:textId="77777777" w:rsidR="006B474F" w:rsidRDefault="006B474F" w:rsidP="002A3A88">
      <w:r>
        <w:separator/>
      </w:r>
    </w:p>
  </w:endnote>
  <w:endnote w:type="continuationSeparator" w:id="0">
    <w:p w14:paraId="21A4B710" w14:textId="77777777" w:rsidR="006B474F" w:rsidRDefault="006B474F" w:rsidP="002A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A52C" w14:textId="5A52FDB2" w:rsidR="0076186B" w:rsidRDefault="0076186B" w:rsidP="0076186B">
    <w:pPr>
      <w:pStyle w:val="Footer"/>
      <w:jc w:val="center"/>
      <w:rPr>
        <w:color w:val="808080" w:themeColor="background1" w:themeShade="80"/>
        <w:sz w:val="21"/>
        <w:szCs w:val="15"/>
      </w:rPr>
    </w:pPr>
    <w:r>
      <w:rPr>
        <w:noProof/>
        <w:color w:val="808080" w:themeColor="background1" w:themeShade="80"/>
        <w:sz w:val="21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322F92" wp14:editId="3F57CB08">
              <wp:simplePos x="0" y="0"/>
              <wp:positionH relativeFrom="column">
                <wp:posOffset>-33454</wp:posOffset>
              </wp:positionH>
              <wp:positionV relativeFrom="paragraph">
                <wp:posOffset>-97991</wp:posOffset>
              </wp:positionV>
              <wp:extent cx="6066264" cy="0"/>
              <wp:effectExtent l="0" t="0" r="1714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62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8221A4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7.7pt" to="47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" strokecolor="black [3213]" strokeweight="1pt">
              <v:stroke joinstyle="miter"/>
            </v:line>
          </w:pict>
        </mc:Fallback>
      </mc:AlternateContent>
    </w:r>
    <w:r w:rsidRPr="00780725">
      <w:rPr>
        <w:color w:val="808080" w:themeColor="background1" w:themeShade="80"/>
        <w:sz w:val="21"/>
        <w:szCs w:val="15"/>
      </w:rPr>
      <w:t>Municipal Building | 222 West Hargett Street | Raleigh, North Carolina 27601</w:t>
    </w:r>
  </w:p>
  <w:p w14:paraId="34E485D0" w14:textId="45F23C47" w:rsidR="00B4508D" w:rsidRPr="00B4508D" w:rsidRDefault="00B4508D" w:rsidP="00B4508D">
    <w:pPr>
      <w:pStyle w:val="Footer"/>
      <w:jc w:val="center"/>
      <w:rPr>
        <w:color w:val="808080" w:themeColor="background1" w:themeShade="80"/>
        <w:sz w:val="21"/>
        <w:szCs w:val="15"/>
      </w:rPr>
    </w:pPr>
    <w:r w:rsidRPr="00B4508D">
      <w:rPr>
        <w:color w:val="808080" w:themeColor="background1" w:themeShade="80"/>
        <w:sz w:val="21"/>
        <w:szCs w:val="15"/>
      </w:rPr>
      <w:t>One Exchange Plaza | 1 Exchange Plaz</w:t>
    </w:r>
    <w:r>
      <w:rPr>
        <w:color w:val="808080" w:themeColor="background1" w:themeShade="80"/>
        <w:sz w:val="21"/>
        <w:szCs w:val="15"/>
      </w:rPr>
      <w:t xml:space="preserve">a </w:t>
    </w:r>
    <w:r w:rsidRPr="00B4508D">
      <w:rPr>
        <w:color w:val="808080" w:themeColor="background1" w:themeShade="80"/>
        <w:sz w:val="21"/>
        <w:szCs w:val="15"/>
      </w:rPr>
      <w:t>| Raleigh, North Carolina 27601</w:t>
    </w:r>
  </w:p>
  <w:p w14:paraId="525CC490" w14:textId="2614C754" w:rsidR="006D7FD2" w:rsidRPr="0076186B" w:rsidRDefault="0076186B" w:rsidP="0076186B">
    <w:pPr>
      <w:pStyle w:val="Footer"/>
      <w:jc w:val="center"/>
      <w:rPr>
        <w:color w:val="808080" w:themeColor="background1" w:themeShade="80"/>
        <w:sz w:val="21"/>
        <w:szCs w:val="15"/>
      </w:rPr>
    </w:pPr>
    <w:r w:rsidRPr="0076186B">
      <w:rPr>
        <w:color w:val="808080" w:themeColor="background1" w:themeShade="80"/>
        <w:sz w:val="21"/>
        <w:szCs w:val="15"/>
      </w:rPr>
      <w:t>Mailing address: City of Raleigh</w:t>
    </w:r>
    <w:r>
      <w:rPr>
        <w:color w:val="808080" w:themeColor="background1" w:themeShade="80"/>
        <w:sz w:val="21"/>
        <w:szCs w:val="15"/>
      </w:rPr>
      <w:t xml:space="preserve"> </w:t>
    </w:r>
    <w:r w:rsidRPr="00780725">
      <w:rPr>
        <w:color w:val="808080" w:themeColor="background1" w:themeShade="80"/>
        <w:sz w:val="21"/>
        <w:szCs w:val="15"/>
      </w:rPr>
      <w:t>| Post Office Box 590 | Raleigh, North Carolina 27602-0590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EDE7" w14:textId="77777777" w:rsidR="00B4508D" w:rsidRDefault="00B4508D" w:rsidP="00B4508D">
    <w:pPr>
      <w:pStyle w:val="Footer"/>
      <w:jc w:val="center"/>
      <w:rPr>
        <w:color w:val="808080" w:themeColor="background1" w:themeShade="80"/>
        <w:sz w:val="21"/>
        <w:szCs w:val="15"/>
      </w:rPr>
    </w:pPr>
    <w:r>
      <w:rPr>
        <w:noProof/>
        <w:color w:val="808080" w:themeColor="background1" w:themeShade="80"/>
        <w:sz w:val="21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F0A8445" wp14:editId="4181158C">
              <wp:simplePos x="0" y="0"/>
              <wp:positionH relativeFrom="column">
                <wp:posOffset>-33454</wp:posOffset>
              </wp:positionH>
              <wp:positionV relativeFrom="paragraph">
                <wp:posOffset>-97991</wp:posOffset>
              </wp:positionV>
              <wp:extent cx="6066264" cy="0"/>
              <wp:effectExtent l="0" t="0" r="1714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626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382471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7.7pt" to="47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" strokecolor="black [3213]" strokeweight="1pt">
              <v:stroke joinstyle="miter"/>
            </v:line>
          </w:pict>
        </mc:Fallback>
      </mc:AlternateContent>
    </w:r>
    <w:r w:rsidRPr="00780725">
      <w:rPr>
        <w:color w:val="808080" w:themeColor="background1" w:themeShade="80"/>
        <w:sz w:val="21"/>
        <w:szCs w:val="15"/>
      </w:rPr>
      <w:t>Municipal Building | 222 West Hargett Street | Raleigh, North Carolina 27601</w:t>
    </w:r>
  </w:p>
  <w:p w14:paraId="4A6369A5" w14:textId="77777777" w:rsidR="00B4508D" w:rsidRPr="00B4508D" w:rsidRDefault="00B4508D" w:rsidP="00B4508D">
    <w:pPr>
      <w:pStyle w:val="Footer"/>
      <w:jc w:val="center"/>
      <w:rPr>
        <w:color w:val="808080" w:themeColor="background1" w:themeShade="80"/>
        <w:sz w:val="21"/>
        <w:szCs w:val="15"/>
      </w:rPr>
    </w:pPr>
    <w:r w:rsidRPr="00B4508D">
      <w:rPr>
        <w:color w:val="808080" w:themeColor="background1" w:themeShade="80"/>
        <w:sz w:val="21"/>
        <w:szCs w:val="15"/>
      </w:rPr>
      <w:t>One Exchange Plaza | 1 Exchange Plaz</w:t>
    </w:r>
    <w:r>
      <w:rPr>
        <w:color w:val="808080" w:themeColor="background1" w:themeShade="80"/>
        <w:sz w:val="21"/>
        <w:szCs w:val="15"/>
      </w:rPr>
      <w:t xml:space="preserve">a </w:t>
    </w:r>
    <w:r w:rsidRPr="00B4508D">
      <w:rPr>
        <w:color w:val="808080" w:themeColor="background1" w:themeShade="80"/>
        <w:sz w:val="21"/>
        <w:szCs w:val="15"/>
      </w:rPr>
      <w:t>| Raleigh, North Carolina 27601</w:t>
    </w:r>
  </w:p>
  <w:p w14:paraId="62D8B7A8" w14:textId="77777777" w:rsidR="00B4508D" w:rsidRPr="0076186B" w:rsidRDefault="00B4508D" w:rsidP="00B4508D">
    <w:pPr>
      <w:pStyle w:val="Footer"/>
      <w:jc w:val="center"/>
      <w:rPr>
        <w:color w:val="808080" w:themeColor="background1" w:themeShade="80"/>
        <w:sz w:val="21"/>
        <w:szCs w:val="15"/>
      </w:rPr>
    </w:pPr>
    <w:r w:rsidRPr="0076186B">
      <w:rPr>
        <w:color w:val="808080" w:themeColor="background1" w:themeShade="80"/>
        <w:sz w:val="21"/>
        <w:szCs w:val="15"/>
      </w:rPr>
      <w:t>Mailing address: City of Raleigh</w:t>
    </w:r>
    <w:r>
      <w:rPr>
        <w:color w:val="808080" w:themeColor="background1" w:themeShade="80"/>
        <w:sz w:val="21"/>
        <w:szCs w:val="15"/>
      </w:rPr>
      <w:t xml:space="preserve"> </w:t>
    </w:r>
    <w:r w:rsidRPr="00780725">
      <w:rPr>
        <w:color w:val="808080" w:themeColor="background1" w:themeShade="80"/>
        <w:sz w:val="21"/>
        <w:szCs w:val="15"/>
      </w:rPr>
      <w:t>| Post Office Box 590 | Raleigh, North Carolina 27602-0590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DF4A3" w14:textId="77777777" w:rsidR="006B474F" w:rsidRDefault="006B474F" w:rsidP="002A3A88">
      <w:r>
        <w:separator/>
      </w:r>
    </w:p>
  </w:footnote>
  <w:footnote w:type="continuationSeparator" w:id="0">
    <w:p w14:paraId="3E8249D1" w14:textId="77777777" w:rsidR="006B474F" w:rsidRDefault="006B474F" w:rsidP="002A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20021949"/>
      <w:docPartObj>
        <w:docPartGallery w:val="Page Numbers (Top of Page)"/>
        <w:docPartUnique/>
      </w:docPartObj>
    </w:sdtPr>
    <w:sdtContent>
      <w:p w14:paraId="2F15EA5B" w14:textId="1CDB4E6D" w:rsidR="004D2D8B" w:rsidRDefault="004D2D8B" w:rsidP="0044736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013D24" w14:textId="77777777" w:rsidR="004D2D8B" w:rsidRDefault="004D2D8B" w:rsidP="004D2D8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3773" w14:textId="357F1D26" w:rsidR="004D2D8B" w:rsidRPr="004D2D8B" w:rsidRDefault="004D2D8B" w:rsidP="00447360">
    <w:pPr>
      <w:pStyle w:val="Header"/>
      <w:framePr w:wrap="none" w:vAnchor="text" w:hAnchor="margin" w:xAlign="right" w:y="1"/>
      <w:rPr>
        <w:rStyle w:val="PageNumber"/>
        <w:color w:val="808080" w:themeColor="background1" w:themeShade="80"/>
        <w:sz w:val="18"/>
      </w:rPr>
    </w:pPr>
    <w:r w:rsidRPr="004D2D8B">
      <w:rPr>
        <w:rStyle w:val="PageNumber"/>
        <w:color w:val="808080" w:themeColor="background1" w:themeShade="80"/>
        <w:sz w:val="18"/>
      </w:rPr>
      <w:t xml:space="preserve">Page </w:t>
    </w:r>
    <w:sdt>
      <w:sdtPr>
        <w:rPr>
          <w:rStyle w:val="PageNumber"/>
          <w:color w:val="808080" w:themeColor="background1" w:themeShade="80"/>
          <w:sz w:val="18"/>
        </w:rPr>
        <w:id w:val="1804428116"/>
        <w:docPartObj>
          <w:docPartGallery w:val="Page Numbers (Top of Page)"/>
          <w:docPartUnique/>
        </w:docPartObj>
      </w:sdtPr>
      <w:sdtContent>
        <w:r w:rsidRPr="004D2D8B">
          <w:rPr>
            <w:rStyle w:val="PageNumber"/>
            <w:color w:val="808080" w:themeColor="background1" w:themeShade="80"/>
            <w:sz w:val="18"/>
          </w:rPr>
          <w:fldChar w:fldCharType="begin"/>
        </w:r>
        <w:r w:rsidRPr="004D2D8B">
          <w:rPr>
            <w:rStyle w:val="PageNumber"/>
            <w:color w:val="808080" w:themeColor="background1" w:themeShade="80"/>
            <w:sz w:val="18"/>
          </w:rPr>
          <w:instrText xml:space="preserve"> PAGE </w:instrText>
        </w:r>
        <w:r w:rsidRPr="004D2D8B">
          <w:rPr>
            <w:rStyle w:val="PageNumber"/>
            <w:color w:val="808080" w:themeColor="background1" w:themeShade="80"/>
            <w:sz w:val="18"/>
          </w:rPr>
          <w:fldChar w:fldCharType="separate"/>
        </w:r>
        <w:r w:rsidRPr="004D2D8B">
          <w:rPr>
            <w:rStyle w:val="PageNumber"/>
            <w:noProof/>
            <w:color w:val="808080" w:themeColor="background1" w:themeShade="80"/>
            <w:sz w:val="18"/>
          </w:rPr>
          <w:t>2</w:t>
        </w:r>
        <w:r w:rsidRPr="004D2D8B">
          <w:rPr>
            <w:rStyle w:val="PageNumber"/>
            <w:color w:val="808080" w:themeColor="background1" w:themeShade="80"/>
            <w:sz w:val="18"/>
          </w:rPr>
          <w:fldChar w:fldCharType="end"/>
        </w:r>
      </w:sdtContent>
    </w:sdt>
  </w:p>
  <w:p w14:paraId="096CD683" w14:textId="77777777" w:rsidR="004D2D8B" w:rsidRDefault="004D2D8B" w:rsidP="004D2D8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C2C4" w14:textId="29896719" w:rsidR="004D2D8B" w:rsidRDefault="004D2D8B" w:rsidP="004D2D8B">
    <w:pPr>
      <w:pStyle w:val="Head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744F131" wp14:editId="18B6F34B">
          <wp:simplePos x="0" y="0"/>
          <wp:positionH relativeFrom="margin">
            <wp:posOffset>2596361</wp:posOffset>
          </wp:positionH>
          <wp:positionV relativeFrom="margin">
            <wp:posOffset>-1548699</wp:posOffset>
          </wp:positionV>
          <wp:extent cx="738528" cy="1250315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8528" cy="1250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88"/>
    <w:rsid w:val="000061B6"/>
    <w:rsid w:val="00045A4D"/>
    <w:rsid w:val="00056646"/>
    <w:rsid w:val="00091508"/>
    <w:rsid w:val="000B3714"/>
    <w:rsid w:val="000F1C8B"/>
    <w:rsid w:val="00105AD1"/>
    <w:rsid w:val="0012232A"/>
    <w:rsid w:val="00126494"/>
    <w:rsid w:val="001547F8"/>
    <w:rsid w:val="00162F5E"/>
    <w:rsid w:val="00177E65"/>
    <w:rsid w:val="001930CA"/>
    <w:rsid w:val="001961A6"/>
    <w:rsid w:val="001B20AE"/>
    <w:rsid w:val="001B4E01"/>
    <w:rsid w:val="001B7F6A"/>
    <w:rsid w:val="001C6560"/>
    <w:rsid w:val="001D6146"/>
    <w:rsid w:val="001E5681"/>
    <w:rsid w:val="001F1C74"/>
    <w:rsid w:val="001F5458"/>
    <w:rsid w:val="00211F70"/>
    <w:rsid w:val="00226B53"/>
    <w:rsid w:val="002518D0"/>
    <w:rsid w:val="00266308"/>
    <w:rsid w:val="002926EE"/>
    <w:rsid w:val="0029351B"/>
    <w:rsid w:val="00296453"/>
    <w:rsid w:val="002A3A88"/>
    <w:rsid w:val="002A794C"/>
    <w:rsid w:val="002B2F9F"/>
    <w:rsid w:val="002D6C58"/>
    <w:rsid w:val="002F2B29"/>
    <w:rsid w:val="002F3CA2"/>
    <w:rsid w:val="00320230"/>
    <w:rsid w:val="00370B35"/>
    <w:rsid w:val="00376FBF"/>
    <w:rsid w:val="003946C8"/>
    <w:rsid w:val="003A74E8"/>
    <w:rsid w:val="003F24E1"/>
    <w:rsid w:val="004016EB"/>
    <w:rsid w:val="004128E8"/>
    <w:rsid w:val="0043591B"/>
    <w:rsid w:val="004367CA"/>
    <w:rsid w:val="00443119"/>
    <w:rsid w:val="00446835"/>
    <w:rsid w:val="0049564A"/>
    <w:rsid w:val="004A09CA"/>
    <w:rsid w:val="004C044F"/>
    <w:rsid w:val="004D2D8B"/>
    <w:rsid w:val="004F5023"/>
    <w:rsid w:val="00502960"/>
    <w:rsid w:val="005301B8"/>
    <w:rsid w:val="005334FF"/>
    <w:rsid w:val="00546BB0"/>
    <w:rsid w:val="0054794D"/>
    <w:rsid w:val="00550ECE"/>
    <w:rsid w:val="0059737A"/>
    <w:rsid w:val="005A37C9"/>
    <w:rsid w:val="005B3D94"/>
    <w:rsid w:val="005C377C"/>
    <w:rsid w:val="00662C63"/>
    <w:rsid w:val="00673FAD"/>
    <w:rsid w:val="006820D7"/>
    <w:rsid w:val="00687FF8"/>
    <w:rsid w:val="00695D9E"/>
    <w:rsid w:val="006B474F"/>
    <w:rsid w:val="006C7FBF"/>
    <w:rsid w:val="006D376A"/>
    <w:rsid w:val="006D7FD2"/>
    <w:rsid w:val="0071001A"/>
    <w:rsid w:val="0074032B"/>
    <w:rsid w:val="00742947"/>
    <w:rsid w:val="00751F32"/>
    <w:rsid w:val="0076186B"/>
    <w:rsid w:val="00763460"/>
    <w:rsid w:val="00773853"/>
    <w:rsid w:val="00780725"/>
    <w:rsid w:val="007C29AC"/>
    <w:rsid w:val="007C462E"/>
    <w:rsid w:val="007D666C"/>
    <w:rsid w:val="007F6821"/>
    <w:rsid w:val="0080237D"/>
    <w:rsid w:val="008030DD"/>
    <w:rsid w:val="00885DC4"/>
    <w:rsid w:val="00890541"/>
    <w:rsid w:val="008A0C6C"/>
    <w:rsid w:val="008A7876"/>
    <w:rsid w:val="008B1A6F"/>
    <w:rsid w:val="008B3558"/>
    <w:rsid w:val="008B59C4"/>
    <w:rsid w:val="008D10BB"/>
    <w:rsid w:val="0092163B"/>
    <w:rsid w:val="00956FCD"/>
    <w:rsid w:val="009A1CF4"/>
    <w:rsid w:val="009A3A01"/>
    <w:rsid w:val="009B1354"/>
    <w:rsid w:val="009B6B2A"/>
    <w:rsid w:val="00A10459"/>
    <w:rsid w:val="00A1711F"/>
    <w:rsid w:val="00A24862"/>
    <w:rsid w:val="00A37507"/>
    <w:rsid w:val="00A53AFA"/>
    <w:rsid w:val="00A87345"/>
    <w:rsid w:val="00AA7561"/>
    <w:rsid w:val="00AB5547"/>
    <w:rsid w:val="00AD05FC"/>
    <w:rsid w:val="00AD4282"/>
    <w:rsid w:val="00AD6EE5"/>
    <w:rsid w:val="00AE1A96"/>
    <w:rsid w:val="00AF2CE6"/>
    <w:rsid w:val="00AF4EB6"/>
    <w:rsid w:val="00B004DF"/>
    <w:rsid w:val="00B00B42"/>
    <w:rsid w:val="00B01D16"/>
    <w:rsid w:val="00B26AA5"/>
    <w:rsid w:val="00B31CEA"/>
    <w:rsid w:val="00B4508D"/>
    <w:rsid w:val="00B829A3"/>
    <w:rsid w:val="00B9429F"/>
    <w:rsid w:val="00BB28A8"/>
    <w:rsid w:val="00BC26E9"/>
    <w:rsid w:val="00BD33B1"/>
    <w:rsid w:val="00BD3D3A"/>
    <w:rsid w:val="00BE10BA"/>
    <w:rsid w:val="00C3051D"/>
    <w:rsid w:val="00C83425"/>
    <w:rsid w:val="00CA0B11"/>
    <w:rsid w:val="00CB5FC8"/>
    <w:rsid w:val="00CB64AF"/>
    <w:rsid w:val="00CF22D0"/>
    <w:rsid w:val="00CF715D"/>
    <w:rsid w:val="00D016AF"/>
    <w:rsid w:val="00D11F92"/>
    <w:rsid w:val="00D26220"/>
    <w:rsid w:val="00D3655F"/>
    <w:rsid w:val="00D442B8"/>
    <w:rsid w:val="00D56DCF"/>
    <w:rsid w:val="00D65BC8"/>
    <w:rsid w:val="00D80D0A"/>
    <w:rsid w:val="00D95F29"/>
    <w:rsid w:val="00DB5EED"/>
    <w:rsid w:val="00DC1A99"/>
    <w:rsid w:val="00DC2F20"/>
    <w:rsid w:val="00DD349D"/>
    <w:rsid w:val="00DE6CD4"/>
    <w:rsid w:val="00E02064"/>
    <w:rsid w:val="00E231C8"/>
    <w:rsid w:val="00E26C04"/>
    <w:rsid w:val="00E309DA"/>
    <w:rsid w:val="00E345CE"/>
    <w:rsid w:val="00E42382"/>
    <w:rsid w:val="00E53EEF"/>
    <w:rsid w:val="00E63451"/>
    <w:rsid w:val="00E70C75"/>
    <w:rsid w:val="00E82CA9"/>
    <w:rsid w:val="00EA31DA"/>
    <w:rsid w:val="00EA6EE0"/>
    <w:rsid w:val="00EB2AF7"/>
    <w:rsid w:val="00EE0B42"/>
    <w:rsid w:val="00F5634D"/>
    <w:rsid w:val="00F57FF3"/>
    <w:rsid w:val="00F65BBD"/>
    <w:rsid w:val="00F95CAF"/>
    <w:rsid w:val="00FA16DD"/>
    <w:rsid w:val="00FA3C1B"/>
    <w:rsid w:val="00FC4596"/>
    <w:rsid w:val="00FE222F"/>
    <w:rsid w:val="00FF0F6A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0F5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88"/>
  </w:style>
  <w:style w:type="paragraph" w:styleId="Footer">
    <w:name w:val="footer"/>
    <w:basedOn w:val="Normal"/>
    <w:link w:val="FooterChar"/>
    <w:uiPriority w:val="99"/>
    <w:unhideWhenUsed/>
    <w:rsid w:val="002A3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88"/>
  </w:style>
  <w:style w:type="paragraph" w:styleId="BalloonText">
    <w:name w:val="Balloon Text"/>
    <w:basedOn w:val="Normal"/>
    <w:link w:val="BalloonTextChar"/>
    <w:uiPriority w:val="99"/>
    <w:semiHidden/>
    <w:unhideWhenUsed/>
    <w:rsid w:val="00B26A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A5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D2D8B"/>
  </w:style>
  <w:style w:type="table" w:styleId="TableGrid">
    <w:name w:val="Table Grid"/>
    <w:basedOn w:val="TableNormal"/>
    <w:uiPriority w:val="39"/>
    <w:rsid w:val="0021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raleighnc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5797b-a7d5-4c38-a130-865224aa84c6" xsi:nil="true"/>
    <lcf76f155ced4ddcb4097134ff3c332f xmlns="fca835bb-e3ca-483d-8413-16f2e43f0d5d">
      <Terms xmlns="http://schemas.microsoft.com/office/infopath/2007/PartnerControls"/>
    </lcf76f155ced4ddcb4097134ff3c332f>
    <Inspecter xmlns="fca835bb-e3ca-483d-8413-16f2e43f0d5d">
      <UserInfo>
        <DisplayName/>
        <AccountId xsi:nil="true"/>
        <AccountType/>
      </UserInfo>
    </Inspecter>
    <Phase_x0020_of_x0020_Construction xmlns="fca835bb-e3ca-483d-8413-16f2e43f0d5d">
      <Value>Not Started</Value>
    </Phase_x0020_of_x0020_Construction>
    <Date xmlns="fca835bb-e3ca-483d-8413-16f2e43f0d5d" xsi:nil="true"/>
    <Warranty_x0020_Start_x0020_Date xmlns="fca835bb-e3ca-483d-8413-16f2e43f0d5d" xsi:nil="true"/>
    <Paperwork xmlns="fca835bb-e3ca-483d-8413-16f2e43f0d5d">false</Paperwork>
    <Notes xmlns="fca835bb-e3ca-483d-8413-16f2e43f0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81B6F8F01764397D7CC52022F7038" ma:contentTypeVersion="23" ma:contentTypeDescription="Create a new document." ma:contentTypeScope="" ma:versionID="f05d08570f63100f4f4b3f874339f904">
  <xsd:schema xmlns:xsd="http://www.w3.org/2001/XMLSchema" xmlns:xs="http://www.w3.org/2001/XMLSchema" xmlns:p="http://schemas.microsoft.com/office/2006/metadata/properties" xmlns:ns2="fca835bb-e3ca-483d-8413-16f2e43f0d5d" xmlns:ns3="0f65797b-a7d5-4c38-a130-865224aa84c6" targetNamespace="http://schemas.microsoft.com/office/2006/metadata/properties" ma:root="true" ma:fieldsID="65e4027f4d42325889bc6f218bdd0784" ns2:_="" ns3:_="">
    <xsd:import namespace="fca835bb-e3ca-483d-8413-16f2e43f0d5d"/>
    <xsd:import namespace="0f65797b-a7d5-4c38-a130-865224aa8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Warranty_x0020_Start_x0020_Date" minOccurs="0"/>
                <xsd:element ref="ns2:Phase_x0020_of_x0020_Construction" minOccurs="0"/>
                <xsd:element ref="ns2:Inspecter" minOccurs="0"/>
                <xsd:element ref="ns2:MediaServiceOCR" minOccurs="0"/>
                <xsd:element ref="ns2:Paperwor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835bb-e3ca-483d-8413-16f2e43f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Warranty_x0020_Start_x0020_Date" ma:index="17" nillable="true" ma:displayName="Warranty Start Date" ma:description="1 YR Warranty Started on this Date." ma:format="DateOnly" ma:internalName="Warranty_x0020_Start_x0020_Date">
      <xsd:simpleType>
        <xsd:restriction base="dms:DateTime"/>
      </xsd:simpleType>
    </xsd:element>
    <xsd:element name="Phase_x0020_of_x0020_Construction" ma:index="18" nillable="true" ma:displayName="Approved" ma:default="Not Started" ma:format="Dropdown" ma:internalName="Phase_x0020_of_x0020_Constru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Started"/>
                    <xsd:enumeration value="Pre-Con"/>
                    <xsd:enumeration value="Started Sewer"/>
                    <xsd:enumeration value="Started Water"/>
                    <xsd:enumeration value="Tested Sewer"/>
                    <xsd:enumeration value="Tested Water"/>
                    <xsd:enumeration value="Closeout Paparwork"/>
                    <xsd:enumeration value="Final Inspection"/>
                    <xsd:enumeration value="GIS"/>
                    <xsd:enumeration value="CCTV"/>
                    <xsd:enumeration value="Accept Letter"/>
                    <xsd:enumeration value="Approved"/>
                    <xsd:enumeration value="Failed"/>
                    <xsd:enumeration value="Stop Work Order"/>
                  </xsd:restriction>
                </xsd:simpleType>
              </xsd:element>
            </xsd:sequence>
          </xsd:extension>
        </xsd:complexContent>
      </xsd:complexType>
    </xsd:element>
    <xsd:element name="Inspecter" ma:index="19" nillable="true" ma:displayName="Inspector" ma:format="Dropdown" ma:list="UserInfo" ma:SharePointGroup="0" ma:internalName="Inspecter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aperwork" ma:index="21" nillable="true" ma:displayName="Paperwork" ma:default="0" ma:description="Paperwork Summited" ma:format="Dropdown" ma:internalName="Paperwork">
      <xsd:simpleType>
        <xsd:restriction base="dms:Boolea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4390dcb-9ef6-4861-8ed4-d93efaede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Time" ma:internalName="Dat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9" nillable="true" ma:displayName="Notes" ma:description="Include Notes about a file or project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5797b-a7d5-4c38-a130-865224aa8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ab1e69-b073-41e5-8109-117a9886b7b7}" ma:internalName="TaxCatchAll" ma:showField="CatchAllData" ma:web="0f65797b-a7d5-4c38-a130-865224aa8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5B843-D1E8-46F8-8E7E-40B494A0C554}">
  <ds:schemaRefs>
    <ds:schemaRef ds:uri="http://schemas.microsoft.com/office/2006/metadata/properties"/>
    <ds:schemaRef ds:uri="http://schemas.microsoft.com/office/infopath/2007/PartnerControls"/>
    <ds:schemaRef ds:uri="0f65797b-a7d5-4c38-a130-865224aa84c6"/>
    <ds:schemaRef ds:uri="fca835bb-e3ca-483d-8413-16f2e43f0d5d"/>
  </ds:schemaRefs>
</ds:datastoreItem>
</file>

<file path=customXml/itemProps2.xml><?xml version="1.0" encoding="utf-8"?>
<ds:datastoreItem xmlns:ds="http://schemas.openxmlformats.org/officeDocument/2006/customXml" ds:itemID="{BBF21988-C418-47AF-AC58-6BADE0CFF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FD46B-209E-4A74-842D-5C26FBBA6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835bb-e3ca-483d-8413-16f2e43f0d5d"/>
    <ds:schemaRef ds:uri="0f65797b-a7d5-4c38-a130-865224aa8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Jorge</dc:creator>
  <cp:keywords/>
  <dc:description/>
  <cp:lastModifiedBy>Hurt, Chris</cp:lastModifiedBy>
  <cp:revision>68</cp:revision>
  <cp:lastPrinted>2020-01-08T18:30:00Z</cp:lastPrinted>
  <dcterms:created xsi:type="dcterms:W3CDTF">2020-01-08T14:57:00Z</dcterms:created>
  <dcterms:modified xsi:type="dcterms:W3CDTF">2025-07-24T13:48:00Z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0x0101005AE81B6F8F01764397D7CC52022F7038</vt:lpwstr>
  </property>
</Properties>
</file>